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2DC0D" w14:textId="77777777" w:rsidR="00B14456" w:rsidRPr="00094282" w:rsidRDefault="00B14456" w:rsidP="00FD0E1E">
      <w:pPr>
        <w:jc w:val="center"/>
        <w:outlineLvl w:val="0"/>
        <w:rPr>
          <w:rFonts w:asciiTheme="minorHAnsi" w:hAnsiTheme="minorHAnsi"/>
          <w:b/>
        </w:rPr>
      </w:pPr>
      <w:r w:rsidRPr="00094282">
        <w:rPr>
          <w:rFonts w:asciiTheme="minorHAnsi" w:hAnsiTheme="minorHAnsi"/>
          <w:b/>
        </w:rPr>
        <w:t>Terms of Reference</w:t>
      </w:r>
    </w:p>
    <w:p w14:paraId="2F30DBC8" w14:textId="77777777" w:rsidR="00FD0E1E" w:rsidRPr="00094282" w:rsidRDefault="00A65F20" w:rsidP="00FD0E1E">
      <w:pPr>
        <w:jc w:val="center"/>
        <w:outlineLvl w:val="0"/>
        <w:rPr>
          <w:rFonts w:asciiTheme="minorHAnsi" w:hAnsiTheme="minorHAnsi"/>
          <w:b/>
        </w:rPr>
      </w:pPr>
      <w:r w:rsidRPr="00094282">
        <w:rPr>
          <w:rFonts w:asciiTheme="minorHAnsi" w:hAnsiTheme="minorHAnsi"/>
          <w:b/>
        </w:rPr>
        <w:t>Bhutan Magazine 2014</w:t>
      </w:r>
    </w:p>
    <w:p w14:paraId="006C4148" w14:textId="77777777" w:rsidR="00A65F20" w:rsidRPr="00094282" w:rsidRDefault="00A65F20" w:rsidP="00FD0E1E">
      <w:pPr>
        <w:jc w:val="center"/>
        <w:outlineLvl w:val="0"/>
        <w:rPr>
          <w:rFonts w:asciiTheme="minorHAnsi" w:hAnsiTheme="minorHAnsi"/>
          <w:b/>
        </w:rPr>
      </w:pPr>
      <w:r w:rsidRPr="00094282">
        <w:rPr>
          <w:rFonts w:asciiTheme="minorHAnsi" w:hAnsiTheme="minorHAnsi"/>
          <w:b/>
        </w:rPr>
        <w:t xml:space="preserve">Editor </w:t>
      </w:r>
    </w:p>
    <w:p w14:paraId="54110E6B" w14:textId="77777777" w:rsidR="00FD0E1E" w:rsidRPr="00094282" w:rsidRDefault="00FD0E1E" w:rsidP="00FD0E1E">
      <w:pPr>
        <w:outlineLvl w:val="0"/>
        <w:rPr>
          <w:rFonts w:asciiTheme="minorHAnsi" w:hAnsiTheme="minorHAnsi"/>
          <w:b/>
        </w:rPr>
      </w:pPr>
    </w:p>
    <w:p w14:paraId="2D62FF9B" w14:textId="77777777" w:rsidR="00FD0E1E" w:rsidRPr="00094282" w:rsidRDefault="00FD0E1E" w:rsidP="00FD0E1E">
      <w:pPr>
        <w:outlineLvl w:val="0"/>
        <w:rPr>
          <w:rFonts w:asciiTheme="minorHAnsi" w:hAnsiTheme="minorHAnsi"/>
          <w:b/>
        </w:rPr>
      </w:pPr>
      <w:r w:rsidRPr="00094282">
        <w:rPr>
          <w:rFonts w:asciiTheme="minorHAnsi" w:hAnsiTheme="minorHAnsi"/>
          <w:b/>
        </w:rPr>
        <w:t>Background</w:t>
      </w:r>
    </w:p>
    <w:p w14:paraId="49F4AF5B" w14:textId="77777777" w:rsidR="00FD0E1E" w:rsidRPr="00094282" w:rsidRDefault="00FD0E1E" w:rsidP="00FD0E1E">
      <w:pPr>
        <w:pStyle w:val="NoSpacing1"/>
        <w:jc w:val="both"/>
        <w:rPr>
          <w:rFonts w:asciiTheme="minorHAnsi" w:hAnsiTheme="minorHAnsi"/>
          <w:szCs w:val="24"/>
        </w:rPr>
      </w:pPr>
    </w:p>
    <w:p w14:paraId="4AF80BED" w14:textId="77777777" w:rsidR="00FD0E1E" w:rsidRPr="00094282" w:rsidRDefault="00FD0E1E" w:rsidP="00FD0E1E">
      <w:pPr>
        <w:pStyle w:val="NoSpacing1"/>
        <w:jc w:val="both"/>
        <w:rPr>
          <w:rFonts w:asciiTheme="minorHAnsi" w:hAnsiTheme="minorHAnsi"/>
          <w:bCs/>
          <w:szCs w:val="24"/>
        </w:rPr>
      </w:pPr>
      <w:r w:rsidRPr="00094282">
        <w:rPr>
          <w:rFonts w:asciiTheme="minorHAnsi" w:hAnsiTheme="minorHAnsi"/>
          <w:bCs/>
          <w:szCs w:val="24"/>
        </w:rPr>
        <w:t xml:space="preserve">Tourism has consistently been one of the highest revenue </w:t>
      </w:r>
      <w:r w:rsidR="002C2570" w:rsidRPr="00094282">
        <w:rPr>
          <w:rFonts w:asciiTheme="minorHAnsi" w:hAnsiTheme="minorHAnsi"/>
          <w:bCs/>
          <w:szCs w:val="24"/>
        </w:rPr>
        <w:t>generators</w:t>
      </w:r>
      <w:r w:rsidRPr="00094282">
        <w:rPr>
          <w:rFonts w:asciiTheme="minorHAnsi" w:hAnsiTheme="minorHAnsi"/>
          <w:bCs/>
          <w:szCs w:val="24"/>
        </w:rPr>
        <w:t xml:space="preserve"> for the country. Its tremendous potential as a truly indigenous industry for socio-economic progress, in particular to alleviate poverty and create employment, have yet to be fully explored. This and the clear comparative advantages Bhutan enjoy make for a compelling logic to promote Bhutan as a high-end tourism destination in a manner which accords with the premises of Gross National Happiness. </w:t>
      </w:r>
    </w:p>
    <w:p w14:paraId="28EE6315" w14:textId="77777777" w:rsidR="00FD0E1E" w:rsidRPr="00094282" w:rsidRDefault="00FD0E1E" w:rsidP="00FD0E1E">
      <w:pPr>
        <w:pStyle w:val="NoSpacing1"/>
        <w:jc w:val="both"/>
        <w:rPr>
          <w:rFonts w:asciiTheme="minorHAnsi" w:hAnsiTheme="minorHAnsi"/>
          <w:bCs/>
          <w:szCs w:val="24"/>
        </w:rPr>
      </w:pPr>
    </w:p>
    <w:p w14:paraId="5C5BEA41" w14:textId="77777777" w:rsidR="00FD0E1E" w:rsidRPr="00094282" w:rsidRDefault="00FD0E1E" w:rsidP="00FD0E1E">
      <w:pPr>
        <w:jc w:val="both"/>
        <w:rPr>
          <w:rFonts w:asciiTheme="minorHAnsi" w:hAnsiTheme="minorHAnsi"/>
          <w:bCs/>
        </w:rPr>
      </w:pPr>
      <w:r w:rsidRPr="00094282">
        <w:rPr>
          <w:rFonts w:asciiTheme="minorHAnsi" w:hAnsiTheme="minorHAnsi"/>
          <w:bCs/>
        </w:rPr>
        <w:t xml:space="preserve">Considerably Tourism Council of Bhutan has developed a comprehensive marketing and promotion strategy, product diversification, infrastructure development, seasonality </w:t>
      </w:r>
      <w:proofErr w:type="spellStart"/>
      <w:r w:rsidRPr="00094282">
        <w:rPr>
          <w:rFonts w:asciiTheme="minorHAnsi" w:hAnsiTheme="minorHAnsi"/>
          <w:bCs/>
        </w:rPr>
        <w:t>etc</w:t>
      </w:r>
      <w:proofErr w:type="spellEnd"/>
      <w:r w:rsidRPr="00094282">
        <w:rPr>
          <w:rFonts w:asciiTheme="minorHAnsi" w:hAnsiTheme="minorHAnsi"/>
          <w:bCs/>
        </w:rPr>
        <w:t xml:space="preserve"> to further promote Bhutan as </w:t>
      </w:r>
      <w:proofErr w:type="gramStart"/>
      <w:r w:rsidRPr="00094282">
        <w:rPr>
          <w:rFonts w:asciiTheme="minorHAnsi" w:hAnsiTheme="minorHAnsi"/>
          <w:bCs/>
        </w:rPr>
        <w:t>high end</w:t>
      </w:r>
      <w:proofErr w:type="gramEnd"/>
      <w:r w:rsidRPr="00094282">
        <w:rPr>
          <w:rFonts w:asciiTheme="minorHAnsi" w:hAnsiTheme="minorHAnsi"/>
          <w:bCs/>
        </w:rPr>
        <w:t xml:space="preserve"> tourist destination. Apart from attending travel fairs, “word of mouth” and articles, books and </w:t>
      </w:r>
      <w:proofErr w:type="gramStart"/>
      <w:r w:rsidRPr="00094282">
        <w:rPr>
          <w:rFonts w:asciiTheme="minorHAnsi" w:hAnsiTheme="minorHAnsi"/>
          <w:bCs/>
        </w:rPr>
        <w:t xml:space="preserve">magazine which </w:t>
      </w:r>
      <w:r w:rsidRPr="00094282">
        <w:rPr>
          <w:rFonts w:asciiTheme="minorHAnsi" w:eastAsia="Arial Unicode MS" w:hAnsiTheme="minorHAnsi"/>
        </w:rPr>
        <w:t xml:space="preserve">highlight various features </w:t>
      </w:r>
      <w:r w:rsidRPr="00094282">
        <w:rPr>
          <w:rFonts w:asciiTheme="minorHAnsi" w:hAnsiTheme="minorHAnsi"/>
          <w:bCs/>
        </w:rPr>
        <w:t>about Bhutan</w:t>
      </w:r>
      <w:proofErr w:type="gramEnd"/>
      <w:r w:rsidRPr="00094282">
        <w:rPr>
          <w:rFonts w:asciiTheme="minorHAnsi" w:hAnsiTheme="minorHAnsi"/>
          <w:bCs/>
        </w:rPr>
        <w:t xml:space="preserve"> are still main source of information among visitors to Bhutan. </w:t>
      </w:r>
    </w:p>
    <w:p w14:paraId="4D36A058" w14:textId="77777777" w:rsidR="00FD0E1E" w:rsidRPr="00094282" w:rsidRDefault="00FD0E1E" w:rsidP="00FD0E1E">
      <w:pPr>
        <w:jc w:val="both"/>
        <w:rPr>
          <w:rFonts w:asciiTheme="minorHAnsi" w:hAnsiTheme="minorHAnsi"/>
          <w:bCs/>
        </w:rPr>
      </w:pPr>
    </w:p>
    <w:p w14:paraId="43B23CEA" w14:textId="77777777" w:rsidR="00FD0E1E" w:rsidRPr="00094282" w:rsidRDefault="00FD0E1E" w:rsidP="00FD0E1E">
      <w:pPr>
        <w:jc w:val="both"/>
        <w:rPr>
          <w:rFonts w:asciiTheme="minorHAnsi" w:eastAsia="Arial Unicode MS" w:hAnsiTheme="minorHAnsi"/>
        </w:rPr>
      </w:pPr>
      <w:r w:rsidRPr="00094282">
        <w:rPr>
          <w:rFonts w:asciiTheme="minorHAnsi" w:hAnsiTheme="minorHAnsi"/>
          <w:bCs/>
        </w:rPr>
        <w:t xml:space="preserve">Bhutan Magazine is special publication by TCB focusing on people (lifestyle), government, unique </w:t>
      </w:r>
      <w:r w:rsidRPr="00094282">
        <w:rPr>
          <w:rFonts w:asciiTheme="minorHAnsi" w:hAnsiTheme="minorHAnsi"/>
          <w:bCs/>
        </w:rPr>
        <w:tab/>
        <w:t xml:space="preserve">culture and tradition, and natural </w:t>
      </w:r>
      <w:proofErr w:type="gramStart"/>
      <w:r w:rsidRPr="00094282">
        <w:rPr>
          <w:rFonts w:asciiTheme="minorHAnsi" w:hAnsiTheme="minorHAnsi"/>
          <w:bCs/>
        </w:rPr>
        <w:t>environment which</w:t>
      </w:r>
      <w:proofErr w:type="gramEnd"/>
      <w:r w:rsidRPr="00094282">
        <w:rPr>
          <w:rFonts w:asciiTheme="minorHAnsi" w:hAnsiTheme="minorHAnsi"/>
          <w:bCs/>
        </w:rPr>
        <w:t xml:space="preserve"> serves as a promotional tool.</w:t>
      </w:r>
    </w:p>
    <w:p w14:paraId="27D7BAE5" w14:textId="77777777" w:rsidR="00FD0E1E" w:rsidRPr="00094282" w:rsidRDefault="00FD0E1E" w:rsidP="00FD0E1E">
      <w:pPr>
        <w:outlineLvl w:val="0"/>
        <w:rPr>
          <w:rFonts w:asciiTheme="minorHAnsi" w:hAnsiTheme="minorHAnsi"/>
          <w:b/>
        </w:rPr>
      </w:pPr>
    </w:p>
    <w:p w14:paraId="1A29AD86" w14:textId="77777777" w:rsidR="00FD0E1E" w:rsidRPr="00094282" w:rsidRDefault="00FD0E1E" w:rsidP="00FD0E1E">
      <w:pPr>
        <w:rPr>
          <w:rFonts w:asciiTheme="minorHAnsi" w:hAnsiTheme="minorHAnsi"/>
        </w:rPr>
      </w:pPr>
    </w:p>
    <w:p w14:paraId="4BF2A859" w14:textId="77777777" w:rsidR="00FD0E1E" w:rsidRPr="00094282" w:rsidRDefault="00FD0E1E" w:rsidP="00FD0E1E">
      <w:pPr>
        <w:outlineLvl w:val="0"/>
        <w:rPr>
          <w:rFonts w:asciiTheme="minorHAnsi" w:hAnsiTheme="minorHAnsi"/>
          <w:b/>
        </w:rPr>
      </w:pPr>
      <w:r w:rsidRPr="00094282">
        <w:rPr>
          <w:rFonts w:asciiTheme="minorHAnsi" w:hAnsiTheme="minorHAnsi"/>
          <w:b/>
          <w:color w:val="000000"/>
        </w:rPr>
        <w:t>Specific activities</w:t>
      </w:r>
    </w:p>
    <w:p w14:paraId="373140CA" w14:textId="77777777" w:rsidR="00FD0E1E" w:rsidRPr="00094282" w:rsidRDefault="00FD0E1E" w:rsidP="00FD0E1E">
      <w:pPr>
        <w:tabs>
          <w:tab w:val="num" w:pos="0"/>
        </w:tabs>
        <w:jc w:val="both"/>
        <w:rPr>
          <w:rFonts w:asciiTheme="minorHAnsi" w:hAnsiTheme="minorHAnsi"/>
        </w:rPr>
      </w:pPr>
    </w:p>
    <w:p w14:paraId="778F52C8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094282">
        <w:rPr>
          <w:rFonts w:asciiTheme="minorHAnsi" w:hAnsiTheme="minorHAnsi"/>
          <w:color w:val="000000"/>
        </w:rPr>
        <w:t>Under the general guidance and direction of the Director</w:t>
      </w:r>
      <w:r w:rsidR="009E12A6" w:rsidRPr="00094282">
        <w:rPr>
          <w:rFonts w:asciiTheme="minorHAnsi" w:hAnsiTheme="minorHAnsi"/>
          <w:color w:val="000000"/>
        </w:rPr>
        <w:t xml:space="preserve"> </w:t>
      </w:r>
      <w:r w:rsidRPr="00094282">
        <w:rPr>
          <w:rFonts w:asciiTheme="minorHAnsi" w:hAnsiTheme="minorHAnsi"/>
          <w:color w:val="000000"/>
        </w:rPr>
        <w:t>of the Tourism Council of Bhutan, the consultant shall be respo</w:t>
      </w:r>
      <w:r w:rsidR="00A65F20" w:rsidRPr="00094282">
        <w:rPr>
          <w:rFonts w:asciiTheme="minorHAnsi" w:hAnsiTheme="minorHAnsi"/>
          <w:color w:val="000000"/>
        </w:rPr>
        <w:t xml:space="preserve">nsible for editing the articles to be featured in </w:t>
      </w:r>
      <w:r w:rsidRPr="00094282">
        <w:rPr>
          <w:rFonts w:asciiTheme="minorHAnsi" w:hAnsiTheme="minorHAnsi"/>
          <w:color w:val="000000"/>
        </w:rPr>
        <w:t>the Bhutan Magazine</w:t>
      </w:r>
      <w:r w:rsidR="00A65F20" w:rsidRPr="00094282">
        <w:rPr>
          <w:rFonts w:asciiTheme="minorHAnsi" w:hAnsiTheme="minorHAnsi"/>
          <w:color w:val="000000"/>
        </w:rPr>
        <w:t>, 2014</w:t>
      </w:r>
      <w:r w:rsidRPr="00094282">
        <w:rPr>
          <w:rFonts w:asciiTheme="minorHAnsi" w:hAnsiTheme="minorHAnsi"/>
          <w:color w:val="000000"/>
        </w:rPr>
        <w:t xml:space="preserve">. </w:t>
      </w:r>
    </w:p>
    <w:p w14:paraId="5067B4D9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14:paraId="3591BBC7" w14:textId="77777777" w:rsidR="00FD0E1E" w:rsidRPr="00094282" w:rsidRDefault="009E12A6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094282">
        <w:rPr>
          <w:rFonts w:asciiTheme="minorHAnsi" w:hAnsiTheme="minorHAnsi"/>
          <w:color w:val="000000"/>
        </w:rPr>
        <w:t xml:space="preserve">The consultant will work with TCB </w:t>
      </w:r>
      <w:r w:rsidR="00FD0E1E" w:rsidRPr="00094282">
        <w:rPr>
          <w:rFonts w:asciiTheme="minorHAnsi" w:hAnsiTheme="minorHAnsi"/>
          <w:color w:val="000000"/>
        </w:rPr>
        <w:t xml:space="preserve">officials to develop the magazine and to identify key topics to be covered. </w:t>
      </w:r>
      <w:proofErr w:type="spellStart"/>
      <w:r w:rsidR="00FD0E1E" w:rsidRPr="00094282">
        <w:rPr>
          <w:rFonts w:asciiTheme="minorHAnsi" w:hAnsiTheme="minorHAnsi"/>
          <w:color w:val="000000"/>
        </w:rPr>
        <w:t>He/She</w:t>
      </w:r>
      <w:proofErr w:type="spellEnd"/>
      <w:r w:rsidR="00FD0E1E" w:rsidRPr="00094282">
        <w:rPr>
          <w:rFonts w:asciiTheme="minorHAnsi" w:hAnsiTheme="minorHAnsi"/>
          <w:color w:val="000000"/>
        </w:rPr>
        <w:t xml:space="preserve"> shall provide overall creative direction on the content of the magazines and will be supported by an editorial team of the Tourism Council of Bhutan. </w:t>
      </w:r>
    </w:p>
    <w:p w14:paraId="32DD9E0E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14:paraId="7B0553FA" w14:textId="77777777" w:rsidR="00FD0E1E" w:rsidRPr="00094282" w:rsidRDefault="00A65F20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proofErr w:type="gramStart"/>
      <w:r w:rsidRPr="00094282">
        <w:rPr>
          <w:rFonts w:asciiTheme="minorHAnsi" w:hAnsiTheme="minorHAnsi"/>
          <w:color w:val="000000"/>
        </w:rPr>
        <w:t xml:space="preserve">All relevant articles </w:t>
      </w:r>
      <w:r w:rsidR="00FD0E1E" w:rsidRPr="00094282">
        <w:rPr>
          <w:rFonts w:asciiTheme="minorHAnsi" w:hAnsiTheme="minorHAnsi"/>
          <w:color w:val="000000"/>
        </w:rPr>
        <w:t>and photographs will be provided by the Tourism Counc</w:t>
      </w:r>
      <w:r w:rsidR="0061166D">
        <w:rPr>
          <w:rFonts w:asciiTheme="minorHAnsi" w:hAnsiTheme="minorHAnsi"/>
          <w:color w:val="000000"/>
        </w:rPr>
        <w:t>il of Bhutan together with graphics support</w:t>
      </w:r>
      <w:proofErr w:type="gramEnd"/>
      <w:r w:rsidR="0061166D">
        <w:rPr>
          <w:rFonts w:asciiTheme="minorHAnsi" w:hAnsiTheme="minorHAnsi"/>
          <w:color w:val="000000"/>
        </w:rPr>
        <w:t xml:space="preserve">. </w:t>
      </w:r>
    </w:p>
    <w:p w14:paraId="1673964F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14:paraId="6B5A0B2B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</w:rPr>
      </w:pPr>
      <w:r w:rsidRPr="00094282">
        <w:rPr>
          <w:rFonts w:asciiTheme="minorHAnsi" w:hAnsiTheme="minorHAnsi"/>
          <w:b/>
          <w:color w:val="000000"/>
        </w:rPr>
        <w:t>Scope of Work</w:t>
      </w:r>
    </w:p>
    <w:p w14:paraId="786B72D8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14:paraId="4D21BCFB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094282">
        <w:rPr>
          <w:rFonts w:asciiTheme="minorHAnsi" w:hAnsiTheme="minorHAnsi"/>
          <w:color w:val="000000"/>
        </w:rPr>
        <w:t>• Act as overall editor – identifying and de</w:t>
      </w:r>
      <w:r w:rsidR="00A65F20" w:rsidRPr="00094282">
        <w:rPr>
          <w:rFonts w:asciiTheme="minorHAnsi" w:hAnsiTheme="minorHAnsi"/>
          <w:color w:val="000000"/>
        </w:rPr>
        <w:t xml:space="preserve">veloping content, </w:t>
      </w:r>
      <w:r w:rsidRPr="00094282">
        <w:rPr>
          <w:rFonts w:asciiTheme="minorHAnsi" w:hAnsiTheme="minorHAnsi"/>
          <w:color w:val="000000"/>
        </w:rPr>
        <w:t>liaising with graph</w:t>
      </w:r>
      <w:r w:rsidR="00A65F20" w:rsidRPr="00094282">
        <w:rPr>
          <w:rFonts w:asciiTheme="minorHAnsi" w:hAnsiTheme="minorHAnsi"/>
          <w:color w:val="000000"/>
        </w:rPr>
        <w:t>ic designers and photographers</w:t>
      </w:r>
    </w:p>
    <w:p w14:paraId="225BD468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14:paraId="37F070D9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094282">
        <w:rPr>
          <w:rFonts w:asciiTheme="minorHAnsi" w:hAnsiTheme="minorHAnsi"/>
          <w:color w:val="000000"/>
        </w:rPr>
        <w:t>• Developing a concept and thematic design for the magazi</w:t>
      </w:r>
      <w:r w:rsidR="009E12A6" w:rsidRPr="00094282">
        <w:rPr>
          <w:rFonts w:asciiTheme="minorHAnsi" w:hAnsiTheme="minorHAnsi"/>
          <w:color w:val="000000"/>
        </w:rPr>
        <w:t>ne (working with the designers)</w:t>
      </w:r>
    </w:p>
    <w:p w14:paraId="1E261139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14:paraId="356F69C3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094282">
        <w:rPr>
          <w:rFonts w:asciiTheme="minorHAnsi" w:hAnsiTheme="minorHAnsi"/>
          <w:color w:val="000000"/>
        </w:rPr>
        <w:lastRenderedPageBreak/>
        <w:t>• Identify pictures/ illustrations for the publication</w:t>
      </w:r>
    </w:p>
    <w:p w14:paraId="0E391E35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14:paraId="40488BDB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094282">
        <w:rPr>
          <w:rFonts w:asciiTheme="minorHAnsi" w:hAnsiTheme="minorHAnsi"/>
          <w:color w:val="000000"/>
        </w:rPr>
        <w:t>• Write articles for the magazine</w:t>
      </w:r>
    </w:p>
    <w:p w14:paraId="3A2A17AB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14:paraId="7BDABD0E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proofErr w:type="gramStart"/>
      <w:r w:rsidRPr="00094282">
        <w:rPr>
          <w:rFonts w:asciiTheme="minorHAnsi" w:hAnsiTheme="minorHAnsi"/>
          <w:color w:val="000000"/>
        </w:rPr>
        <w:t>• Edit / re-write copy from contributors to ensure consistent style, language, content.</w:t>
      </w:r>
      <w:proofErr w:type="gramEnd"/>
    </w:p>
    <w:p w14:paraId="1193BC4C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14:paraId="6BAB6CF9" w14:textId="77777777" w:rsidR="00FD0E1E" w:rsidRPr="00094282" w:rsidRDefault="00FD0E1E" w:rsidP="00FD0E1E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2A808398" w14:textId="77777777" w:rsidR="00FD0E1E" w:rsidRPr="00094282" w:rsidRDefault="00A65F20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</w:rPr>
      </w:pPr>
      <w:r w:rsidRPr="00094282">
        <w:rPr>
          <w:rFonts w:asciiTheme="minorHAnsi" w:hAnsiTheme="minorHAnsi"/>
          <w:b/>
          <w:color w:val="000000"/>
        </w:rPr>
        <w:t xml:space="preserve">Selection of the editor </w:t>
      </w:r>
    </w:p>
    <w:p w14:paraId="1F4530DE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</w:rPr>
      </w:pPr>
    </w:p>
    <w:p w14:paraId="3C707589" w14:textId="77777777" w:rsidR="00FD0E1E" w:rsidRPr="00094282" w:rsidRDefault="00A65F20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094282">
        <w:rPr>
          <w:rFonts w:asciiTheme="minorHAnsi" w:hAnsiTheme="minorHAnsi"/>
          <w:color w:val="000000"/>
        </w:rPr>
        <w:t xml:space="preserve">The selection of the editor will be </w:t>
      </w:r>
      <w:r w:rsidR="00FD0E1E" w:rsidRPr="00094282">
        <w:rPr>
          <w:rFonts w:asciiTheme="minorHAnsi" w:hAnsiTheme="minorHAnsi"/>
          <w:color w:val="000000"/>
        </w:rPr>
        <w:t>based o</w:t>
      </w:r>
      <w:r w:rsidR="009E12A6" w:rsidRPr="00094282">
        <w:rPr>
          <w:rFonts w:asciiTheme="minorHAnsi" w:hAnsiTheme="minorHAnsi"/>
          <w:color w:val="000000"/>
        </w:rPr>
        <w:t xml:space="preserve">n documented qualifications, </w:t>
      </w:r>
      <w:r w:rsidR="00FD0E1E" w:rsidRPr="00094282">
        <w:rPr>
          <w:rFonts w:asciiTheme="minorHAnsi" w:hAnsiTheme="minorHAnsi"/>
          <w:color w:val="000000"/>
        </w:rPr>
        <w:t>experiences</w:t>
      </w:r>
      <w:r w:rsidR="009E12A6" w:rsidRPr="00094282">
        <w:rPr>
          <w:rFonts w:asciiTheme="minorHAnsi" w:hAnsiTheme="minorHAnsi"/>
          <w:color w:val="000000"/>
        </w:rPr>
        <w:t xml:space="preserve"> and </w:t>
      </w:r>
      <w:proofErr w:type="gramStart"/>
      <w:r w:rsidR="009E12A6" w:rsidRPr="00094282">
        <w:rPr>
          <w:rFonts w:asciiTheme="minorHAnsi" w:hAnsiTheme="minorHAnsi"/>
          <w:color w:val="000000"/>
        </w:rPr>
        <w:t>past published</w:t>
      </w:r>
      <w:proofErr w:type="gramEnd"/>
      <w:r w:rsidR="009E12A6" w:rsidRPr="00094282">
        <w:rPr>
          <w:rFonts w:asciiTheme="minorHAnsi" w:hAnsiTheme="minorHAnsi"/>
          <w:color w:val="000000"/>
        </w:rPr>
        <w:t xml:space="preserve"> works</w:t>
      </w:r>
      <w:r w:rsidR="00FD0E1E" w:rsidRPr="00094282">
        <w:rPr>
          <w:rFonts w:asciiTheme="minorHAnsi" w:hAnsiTheme="minorHAnsi"/>
          <w:color w:val="000000"/>
        </w:rPr>
        <w:t>. An Assessment Committee composed of representatives from the</w:t>
      </w:r>
      <w:r w:rsidR="009E12A6" w:rsidRPr="00094282">
        <w:rPr>
          <w:rFonts w:asciiTheme="minorHAnsi" w:hAnsiTheme="minorHAnsi"/>
          <w:color w:val="000000"/>
        </w:rPr>
        <w:t xml:space="preserve"> three departments</w:t>
      </w:r>
      <w:r w:rsidR="00FD0E1E" w:rsidRPr="00094282">
        <w:rPr>
          <w:rFonts w:asciiTheme="minorHAnsi" w:hAnsiTheme="minorHAnsi"/>
          <w:color w:val="000000"/>
        </w:rPr>
        <w:t xml:space="preserve"> will read the proposals and recommend for the final decision. </w:t>
      </w:r>
      <w:r w:rsidR="009E12A6" w:rsidRPr="00094282">
        <w:rPr>
          <w:rFonts w:asciiTheme="minorHAnsi" w:hAnsiTheme="minorHAnsi"/>
          <w:color w:val="000000"/>
        </w:rPr>
        <w:t xml:space="preserve">If the Assessment Committee is not satisfied with the proposal the committee </w:t>
      </w:r>
      <w:r w:rsidR="00FD0E1E" w:rsidRPr="00094282">
        <w:rPr>
          <w:rFonts w:asciiTheme="minorHAnsi" w:hAnsiTheme="minorHAnsi"/>
          <w:color w:val="000000"/>
        </w:rPr>
        <w:t>reserves the right to</w:t>
      </w:r>
      <w:r w:rsidR="009E12A6" w:rsidRPr="00094282">
        <w:rPr>
          <w:rFonts w:asciiTheme="minorHAnsi" w:hAnsiTheme="minorHAnsi"/>
          <w:color w:val="000000"/>
        </w:rPr>
        <w:t xml:space="preserve"> not to award the work without any explanation.</w:t>
      </w:r>
    </w:p>
    <w:p w14:paraId="4159EE26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14:paraId="3211F86E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</w:rPr>
      </w:pPr>
      <w:r w:rsidRPr="00094282">
        <w:rPr>
          <w:rFonts w:asciiTheme="minorHAnsi" w:hAnsiTheme="minorHAnsi"/>
          <w:b/>
          <w:color w:val="000000"/>
        </w:rPr>
        <w:t>Requirem</w:t>
      </w:r>
      <w:bookmarkStart w:id="0" w:name="_GoBack"/>
      <w:bookmarkEnd w:id="0"/>
      <w:r w:rsidRPr="00094282">
        <w:rPr>
          <w:rFonts w:asciiTheme="minorHAnsi" w:hAnsiTheme="minorHAnsi"/>
          <w:b/>
          <w:color w:val="000000"/>
        </w:rPr>
        <w:t>ent of Expression of Interest</w:t>
      </w:r>
    </w:p>
    <w:p w14:paraId="76745884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</w:rPr>
      </w:pPr>
    </w:p>
    <w:p w14:paraId="6874C7DF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094282">
        <w:rPr>
          <w:rFonts w:asciiTheme="minorHAnsi" w:hAnsiTheme="minorHAnsi"/>
          <w:color w:val="000000"/>
        </w:rPr>
        <w:t>A b</w:t>
      </w:r>
      <w:r w:rsidR="00A65F20" w:rsidRPr="00094282">
        <w:rPr>
          <w:rFonts w:asciiTheme="minorHAnsi" w:hAnsiTheme="minorHAnsi"/>
          <w:color w:val="000000"/>
        </w:rPr>
        <w:t xml:space="preserve">rief write up </w:t>
      </w:r>
      <w:r w:rsidRPr="00094282">
        <w:rPr>
          <w:rFonts w:asciiTheme="minorHAnsi" w:hAnsiTheme="minorHAnsi"/>
          <w:color w:val="000000"/>
        </w:rPr>
        <w:t>on proposed strategies as mentioned in the s</w:t>
      </w:r>
      <w:r w:rsidR="009E12A6" w:rsidRPr="00094282">
        <w:rPr>
          <w:rFonts w:asciiTheme="minorHAnsi" w:hAnsiTheme="minorHAnsi"/>
          <w:color w:val="000000"/>
        </w:rPr>
        <w:t xml:space="preserve">cope of work. </w:t>
      </w:r>
      <w:proofErr w:type="gramStart"/>
      <w:r w:rsidR="009E12A6" w:rsidRPr="00094282">
        <w:rPr>
          <w:rFonts w:asciiTheme="minorHAnsi" w:hAnsiTheme="minorHAnsi"/>
          <w:color w:val="000000"/>
        </w:rPr>
        <w:t>A budget proposal,</w:t>
      </w:r>
      <w:r w:rsidRPr="00094282">
        <w:rPr>
          <w:rFonts w:asciiTheme="minorHAnsi" w:hAnsiTheme="minorHAnsi"/>
          <w:color w:val="000000"/>
        </w:rPr>
        <w:t xml:space="preserve"> including all expenditures, fees and re-</w:t>
      </w:r>
      <w:proofErr w:type="spellStart"/>
      <w:r w:rsidRPr="00094282">
        <w:rPr>
          <w:rFonts w:asciiTheme="minorHAnsi" w:hAnsiTheme="minorHAnsi"/>
          <w:color w:val="000000"/>
        </w:rPr>
        <w:t>imbursables</w:t>
      </w:r>
      <w:proofErr w:type="spellEnd"/>
      <w:r w:rsidRPr="00094282">
        <w:rPr>
          <w:rFonts w:asciiTheme="minorHAnsi" w:hAnsiTheme="minorHAnsi"/>
          <w:color w:val="000000"/>
        </w:rPr>
        <w:t>.</w:t>
      </w:r>
      <w:proofErr w:type="gramEnd"/>
      <w:r w:rsidRPr="00094282">
        <w:rPr>
          <w:rFonts w:asciiTheme="minorHAnsi" w:hAnsiTheme="minorHAnsi"/>
          <w:color w:val="000000"/>
        </w:rPr>
        <w:t xml:space="preserve"> </w:t>
      </w:r>
      <w:r w:rsidRPr="00094282">
        <w:rPr>
          <w:rFonts w:asciiTheme="minorHAnsi" w:hAnsiTheme="minorHAnsi"/>
          <w:i/>
          <w:color w:val="000000"/>
        </w:rPr>
        <w:t xml:space="preserve">Curriculum </w:t>
      </w:r>
      <w:proofErr w:type="spellStart"/>
      <w:r w:rsidRPr="00094282">
        <w:rPr>
          <w:rFonts w:asciiTheme="minorHAnsi" w:hAnsiTheme="minorHAnsi"/>
          <w:i/>
          <w:color w:val="000000"/>
        </w:rPr>
        <w:t>Vitaes</w:t>
      </w:r>
      <w:proofErr w:type="spellEnd"/>
      <w:r w:rsidRPr="00094282">
        <w:rPr>
          <w:rFonts w:asciiTheme="minorHAnsi" w:hAnsiTheme="minorHAnsi"/>
          <w:i/>
          <w:color w:val="000000"/>
        </w:rPr>
        <w:t xml:space="preserve"> </w:t>
      </w:r>
      <w:r w:rsidRPr="00094282">
        <w:rPr>
          <w:rFonts w:asciiTheme="minorHAnsi" w:hAnsiTheme="minorHAnsi"/>
          <w:color w:val="000000"/>
        </w:rPr>
        <w:t>describing previous experienc</w:t>
      </w:r>
      <w:r w:rsidR="009E12A6" w:rsidRPr="00094282">
        <w:rPr>
          <w:rFonts w:asciiTheme="minorHAnsi" w:hAnsiTheme="minorHAnsi"/>
          <w:color w:val="000000"/>
        </w:rPr>
        <w:t xml:space="preserve">es, qualifications, references and past published works. </w:t>
      </w:r>
    </w:p>
    <w:p w14:paraId="6324A308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14:paraId="0F8F4EC3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</w:rPr>
      </w:pPr>
      <w:r w:rsidRPr="00094282">
        <w:rPr>
          <w:rFonts w:asciiTheme="minorHAnsi" w:hAnsiTheme="minorHAnsi"/>
          <w:b/>
          <w:color w:val="000000"/>
        </w:rPr>
        <w:t xml:space="preserve">Time </w:t>
      </w:r>
    </w:p>
    <w:p w14:paraId="07CD550D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</w:rPr>
      </w:pPr>
    </w:p>
    <w:p w14:paraId="6B448EC4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094282">
        <w:rPr>
          <w:rFonts w:asciiTheme="minorHAnsi" w:hAnsiTheme="minorHAnsi"/>
          <w:color w:val="000000"/>
        </w:rPr>
        <w:t>Interested companies should send their proposal with their quotes and all required documents along with the earnest money</w:t>
      </w:r>
      <w:r w:rsidR="009E12A6" w:rsidRPr="00094282">
        <w:rPr>
          <w:rFonts w:asciiTheme="minorHAnsi" w:hAnsiTheme="minorHAnsi"/>
          <w:color w:val="000000"/>
        </w:rPr>
        <w:t xml:space="preserve"> of 2% of their total quoted amount </w:t>
      </w:r>
      <w:r w:rsidRPr="00094282">
        <w:rPr>
          <w:rFonts w:asciiTheme="minorHAnsi" w:hAnsiTheme="minorHAnsi"/>
          <w:color w:val="000000"/>
        </w:rPr>
        <w:t xml:space="preserve">to the </w:t>
      </w:r>
      <w:r w:rsidR="009E12A6" w:rsidRPr="00094282">
        <w:rPr>
          <w:rFonts w:asciiTheme="minorHAnsi" w:hAnsiTheme="minorHAnsi"/>
          <w:color w:val="000000"/>
        </w:rPr>
        <w:t xml:space="preserve">Head, </w:t>
      </w:r>
      <w:r w:rsidRPr="00094282">
        <w:rPr>
          <w:rFonts w:asciiTheme="minorHAnsi" w:hAnsiTheme="minorHAnsi"/>
          <w:color w:val="000000"/>
        </w:rPr>
        <w:t xml:space="preserve">Marketing and Promotion Department, Tourism Council of Bhutan by </w:t>
      </w:r>
      <w:r w:rsidR="009E12A6" w:rsidRPr="00094282">
        <w:rPr>
          <w:rFonts w:asciiTheme="minorHAnsi" w:hAnsiTheme="minorHAnsi"/>
          <w:color w:val="000000"/>
        </w:rPr>
        <w:t>18</w:t>
      </w:r>
      <w:r w:rsidR="00A65F20" w:rsidRPr="00094282">
        <w:rPr>
          <w:rFonts w:asciiTheme="minorHAnsi" w:hAnsiTheme="minorHAnsi"/>
          <w:color w:val="000000"/>
        </w:rPr>
        <w:t xml:space="preserve"> December 2013</w:t>
      </w:r>
      <w:r w:rsidRPr="00094282">
        <w:rPr>
          <w:rFonts w:asciiTheme="minorHAnsi" w:hAnsiTheme="minorHAnsi"/>
          <w:color w:val="000000"/>
        </w:rPr>
        <w:t xml:space="preserve"> before 3pm.  </w:t>
      </w:r>
    </w:p>
    <w:p w14:paraId="4025D423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14:paraId="064821F4" w14:textId="77777777" w:rsidR="00FD0E1E" w:rsidRPr="00094282" w:rsidRDefault="009E12A6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</w:rPr>
      </w:pPr>
      <w:r w:rsidRPr="00094282">
        <w:rPr>
          <w:rFonts w:asciiTheme="minorHAnsi" w:hAnsiTheme="minorHAnsi"/>
          <w:b/>
          <w:color w:val="000000"/>
        </w:rPr>
        <w:t xml:space="preserve">Submission of the proposal </w:t>
      </w:r>
    </w:p>
    <w:p w14:paraId="184B3BF3" w14:textId="77777777" w:rsidR="009E12A6" w:rsidRPr="00094282" w:rsidRDefault="009E12A6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</w:rPr>
      </w:pPr>
    </w:p>
    <w:p w14:paraId="1947967F" w14:textId="77777777" w:rsidR="001D5E4E" w:rsidRPr="00094282" w:rsidRDefault="001D5E4E" w:rsidP="001D5E4E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/>
          <w:color w:val="000000"/>
        </w:rPr>
      </w:pPr>
      <w:r w:rsidRPr="00094282">
        <w:rPr>
          <w:rFonts w:asciiTheme="minorHAnsi" w:eastAsia="Arial Unicode MS" w:hAnsiTheme="minorHAnsi"/>
          <w:color w:val="000000"/>
        </w:rPr>
        <w:t xml:space="preserve">The deadline for the submission of detailed proposal is 18 December 2013 no later than 3 in the afternoon. The Proposals should </w:t>
      </w:r>
      <w:r w:rsidR="00036AA8">
        <w:rPr>
          <w:rFonts w:asciiTheme="minorHAnsi" w:eastAsia="Arial Unicode MS" w:hAnsiTheme="minorHAnsi"/>
          <w:color w:val="000000"/>
        </w:rPr>
        <w:t xml:space="preserve">be addressed to the </w:t>
      </w:r>
      <w:r w:rsidRPr="00094282">
        <w:rPr>
          <w:rFonts w:asciiTheme="minorHAnsi" w:eastAsia="Arial Unicode MS" w:hAnsiTheme="minorHAnsi"/>
          <w:color w:val="000000"/>
        </w:rPr>
        <w:t xml:space="preserve">Head, Marketing and Promotion Department, Tourism Council of Bhutan. </w:t>
      </w:r>
    </w:p>
    <w:p w14:paraId="6A6548F8" w14:textId="77777777" w:rsidR="009E12A6" w:rsidRPr="00094282" w:rsidRDefault="009E12A6" w:rsidP="00FD0E1E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/>
          <w:color w:val="000000"/>
        </w:rPr>
      </w:pPr>
    </w:p>
    <w:p w14:paraId="4AAD5332" w14:textId="77777777" w:rsidR="009E12A6" w:rsidRPr="00094282" w:rsidRDefault="009E12A6" w:rsidP="00FD0E1E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/>
          <w:color w:val="000000"/>
        </w:rPr>
      </w:pPr>
    </w:p>
    <w:p w14:paraId="765D7DBA" w14:textId="77777777" w:rsidR="009E12A6" w:rsidRPr="00094282" w:rsidRDefault="009E12A6" w:rsidP="00FD0E1E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/>
          <w:color w:val="000000"/>
        </w:rPr>
      </w:pPr>
    </w:p>
    <w:p w14:paraId="7BAD3D3B" w14:textId="77777777" w:rsidR="009E12A6" w:rsidRPr="00094282" w:rsidRDefault="009E12A6" w:rsidP="00FD0E1E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/>
          <w:color w:val="000000"/>
        </w:rPr>
      </w:pPr>
    </w:p>
    <w:p w14:paraId="4012F998" w14:textId="77777777" w:rsidR="009E12A6" w:rsidRPr="00094282" w:rsidRDefault="009E12A6" w:rsidP="00FD0E1E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/>
          <w:color w:val="000000"/>
        </w:rPr>
      </w:pPr>
    </w:p>
    <w:p w14:paraId="32FE0B1F" w14:textId="77777777" w:rsidR="009E12A6" w:rsidRPr="00094282" w:rsidRDefault="009E12A6" w:rsidP="00FD0E1E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/>
          <w:color w:val="000000"/>
        </w:rPr>
      </w:pPr>
    </w:p>
    <w:p w14:paraId="56FD6200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/>
          <w:color w:val="000000"/>
        </w:rPr>
      </w:pPr>
      <w:r w:rsidRPr="00094282">
        <w:rPr>
          <w:rFonts w:asciiTheme="minorHAnsi" w:eastAsia="Arial Unicode MS" w:hAnsiTheme="minorHAnsi"/>
          <w:color w:val="000000"/>
        </w:rPr>
        <w:t>(</w:t>
      </w:r>
      <w:proofErr w:type="spellStart"/>
      <w:r w:rsidRPr="00094282">
        <w:rPr>
          <w:rFonts w:asciiTheme="minorHAnsi" w:eastAsia="Arial Unicode MS" w:hAnsiTheme="minorHAnsi"/>
          <w:color w:val="000000"/>
        </w:rPr>
        <w:t>Chhimmy</w:t>
      </w:r>
      <w:proofErr w:type="spellEnd"/>
      <w:r w:rsidRPr="00094282">
        <w:rPr>
          <w:rFonts w:asciiTheme="minorHAnsi" w:eastAsia="Arial Unicode MS" w:hAnsiTheme="minorHAnsi"/>
          <w:color w:val="000000"/>
        </w:rPr>
        <w:t xml:space="preserve"> </w:t>
      </w:r>
      <w:proofErr w:type="spellStart"/>
      <w:r w:rsidRPr="00094282">
        <w:rPr>
          <w:rFonts w:asciiTheme="minorHAnsi" w:eastAsia="Arial Unicode MS" w:hAnsiTheme="minorHAnsi"/>
          <w:color w:val="000000"/>
        </w:rPr>
        <w:t>Pem</w:t>
      </w:r>
      <w:proofErr w:type="spellEnd"/>
      <w:r w:rsidRPr="00094282">
        <w:rPr>
          <w:rFonts w:asciiTheme="minorHAnsi" w:eastAsia="Arial Unicode MS" w:hAnsiTheme="minorHAnsi"/>
          <w:color w:val="000000"/>
        </w:rPr>
        <w:t>)</w:t>
      </w:r>
    </w:p>
    <w:p w14:paraId="51A58D9D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/>
          <w:b/>
          <w:color w:val="000000"/>
        </w:rPr>
      </w:pPr>
      <w:r w:rsidRPr="00094282">
        <w:rPr>
          <w:rFonts w:asciiTheme="minorHAnsi" w:eastAsia="Arial Unicode MS" w:hAnsiTheme="minorHAnsi"/>
          <w:b/>
          <w:color w:val="000000"/>
        </w:rPr>
        <w:t>Director, MPD</w:t>
      </w:r>
    </w:p>
    <w:p w14:paraId="5736A44A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14:paraId="66498612" w14:textId="77777777" w:rsidR="00FD0E1E" w:rsidRPr="00094282" w:rsidRDefault="00FD0E1E" w:rsidP="00FD0E1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14:paraId="2DA93C8D" w14:textId="77777777" w:rsidR="00FD0E1E" w:rsidRPr="00094282" w:rsidRDefault="00FD0E1E">
      <w:pPr>
        <w:rPr>
          <w:rFonts w:asciiTheme="minorHAnsi" w:hAnsiTheme="minorHAnsi"/>
        </w:rPr>
      </w:pPr>
    </w:p>
    <w:sectPr w:rsidR="00FD0E1E" w:rsidRPr="00094282" w:rsidSect="00FD0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1FC"/>
    <w:multiLevelType w:val="hybridMultilevel"/>
    <w:tmpl w:val="00C8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33216"/>
    <w:multiLevelType w:val="hybridMultilevel"/>
    <w:tmpl w:val="819C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7C6F"/>
    <w:rsid w:val="000247F8"/>
    <w:rsid w:val="00036AA8"/>
    <w:rsid w:val="00094282"/>
    <w:rsid w:val="001D5E4E"/>
    <w:rsid w:val="002C2570"/>
    <w:rsid w:val="00584B3B"/>
    <w:rsid w:val="0061166D"/>
    <w:rsid w:val="00683286"/>
    <w:rsid w:val="0075597B"/>
    <w:rsid w:val="00770B5A"/>
    <w:rsid w:val="007929B0"/>
    <w:rsid w:val="00876AE1"/>
    <w:rsid w:val="00877500"/>
    <w:rsid w:val="009E12A6"/>
    <w:rsid w:val="00A65F20"/>
    <w:rsid w:val="00A67C6F"/>
    <w:rsid w:val="00B14456"/>
    <w:rsid w:val="00B5586B"/>
    <w:rsid w:val="00D44B73"/>
    <w:rsid w:val="00F532C2"/>
    <w:rsid w:val="00FD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25F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C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A67C6F"/>
    <w:rPr>
      <w:rFonts w:ascii="Garamond" w:hAnsi="Garamond"/>
      <w:sz w:val="24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A67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8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6B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510</Words>
  <Characters>2913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Thinley</dc:creator>
  <cp:lastModifiedBy>Damcho  Rinzin</cp:lastModifiedBy>
  <cp:revision>12</cp:revision>
  <cp:lastPrinted>2012-12-11T06:06:00Z</cp:lastPrinted>
  <dcterms:created xsi:type="dcterms:W3CDTF">2013-12-04T05:54:00Z</dcterms:created>
  <dcterms:modified xsi:type="dcterms:W3CDTF">2013-12-13T08:16:00Z</dcterms:modified>
</cp:coreProperties>
</file>